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2DFFA1B">
      <w:pPr>
        <w:jc w:val="left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UE5.4.4环境搭建</w:t>
      </w:r>
    </w:p>
    <w:p w14:paraId="1B4A4A2C">
      <w:pPr>
        <w:numPr>
          <w:ilvl w:val="0"/>
          <w:numId w:val="1"/>
        </w:num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首先在Epic Games Launcher下载UE5.4.4</w:t>
      </w:r>
    </w:p>
    <w:p w14:paraId="3A80D542">
      <w:pPr>
        <w:numPr>
          <w:ilvl w:val="0"/>
          <w:numId w:val="1"/>
        </w:num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下载完成后可以基于TurnKey脚本自动化配置安卓打包环境，点击黄色框中按钮即可，会自动下载Android studio</w:t>
      </w:r>
    </w:p>
    <w:p w14:paraId="18A5A364">
      <w:pPr>
        <w:numPr>
          <w:numId w:val="0"/>
        </w:numPr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81625" cy="3754755"/>
            <wp:effectExtent l="0" t="0" r="9525" b="1714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754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A30FB52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由于安装后，显示TurnKey脚本损坏，于是手动安装Android Studio</w:t>
      </w:r>
    </w:p>
    <w:p w14:paraId="2D4DEFFA">
      <w:pPr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下载并安装Android Studio, 安装建议使用默认位置。</w:t>
      </w:r>
    </w:p>
    <w:p w14:paraId="1B556481">
      <w:pPr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安装Android SDK，选择SDK版本安装，这里选择34 33 30</w:t>
      </w:r>
    </w:p>
    <w:p w14:paraId="1DEA042B">
      <w:pPr>
        <w:numPr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846830" cy="3089910"/>
            <wp:effectExtent l="0" t="0" r="1270" b="1524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46830" cy="3089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C4EB775">
      <w:r>
        <w:drawing>
          <wp:inline distT="0" distB="0" distL="114300" distR="114300">
            <wp:extent cx="5266055" cy="3936365"/>
            <wp:effectExtent l="0" t="0" r="10795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3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D496F"/>
    <w:p w14:paraId="05DD86C3"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安装命令行工具，这里选择latest</w:t>
      </w:r>
    </w:p>
    <w:p w14:paraId="5F34387A">
      <w:pPr>
        <w:numPr>
          <w:numId w:val="0"/>
        </w:numPr>
        <w:ind w:leftChars="0"/>
      </w:pPr>
      <w:r>
        <w:drawing>
          <wp:inline distT="0" distB="0" distL="114300" distR="114300">
            <wp:extent cx="5266055" cy="3936365"/>
            <wp:effectExtent l="0" t="0" r="10795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3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13A2E">
      <w:pPr>
        <w:numPr>
          <w:numId w:val="0"/>
        </w:numPr>
        <w:ind w:leftChars="0"/>
      </w:pPr>
    </w:p>
    <w:p w14:paraId="266D730A">
      <w:pPr>
        <w:numPr>
          <w:numId w:val="0"/>
        </w:numPr>
        <w:ind w:leftChars="0"/>
      </w:pPr>
    </w:p>
    <w:p w14:paraId="76B17157"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安装NDK，这里选择25版本</w:t>
      </w:r>
    </w:p>
    <w:p w14:paraId="249DA84F">
      <w:pPr>
        <w:numPr>
          <w:numId w:val="0"/>
        </w:numPr>
        <w:ind w:leftChars="0"/>
      </w:pPr>
      <w:r>
        <w:drawing>
          <wp:inline distT="0" distB="0" distL="114300" distR="114300">
            <wp:extent cx="5266055" cy="3936365"/>
            <wp:effectExtent l="0" t="0" r="10795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3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C7F65"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之后点击ok进行安装即可，安装完成后会自动配置环境变量。</w:t>
      </w:r>
    </w:p>
    <w:p w14:paraId="1C3CDBFC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2365A389"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若未自动配置环境变量，则需要手动设置Android SDK及NDK环境变量，设为上面安装时选择的位置即可，推荐不要修改默认安装路径。</w:t>
      </w:r>
    </w:p>
    <w:p w14:paraId="040EA87E"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安装JDK，这里使用JDK17，JDK11，下载链接如下：</w:t>
      </w:r>
    </w:p>
    <w:p w14:paraId="30E58B2E">
      <w:pPr>
        <w:numPr>
          <w:numId w:val="0"/>
        </w:numPr>
        <w:ind w:leftChars="0" w:firstLine="420" w:firstLineChars="0"/>
        <w:rPr>
          <w:rFonts w:ascii="Helvetica" w:hAnsi="Helvetica" w:eastAsia="Helvetica" w:cs="Helvetica"/>
          <w:i w:val="0"/>
          <w:iCs w:val="0"/>
          <w:caps w:val="0"/>
          <w:color w:val="18191C"/>
          <w:spacing w:val="0"/>
          <w:sz w:val="24"/>
          <w:szCs w:val="24"/>
          <w:shd w:val="clear" w:fill="FFFFFF"/>
        </w:rPr>
      </w:pPr>
      <w:r>
        <w:rPr>
          <w:rFonts w:ascii="Helvetica" w:hAnsi="Helvetica" w:eastAsia="Helvetica" w:cs="Helvetica"/>
          <w:i w:val="0"/>
          <w:iCs w:val="0"/>
          <w:caps w:val="0"/>
          <w:color w:val="18191C"/>
          <w:spacing w:val="0"/>
          <w:sz w:val="24"/>
          <w:szCs w:val="24"/>
          <w:shd w:val="clear" w:fill="FFFFFF"/>
        </w:rPr>
        <w:fldChar w:fldCharType="begin"/>
      </w:r>
      <w:r>
        <w:rPr>
          <w:rFonts w:ascii="Helvetica" w:hAnsi="Helvetica" w:eastAsia="Helvetica" w:cs="Helvetica"/>
          <w:i w:val="0"/>
          <w:iCs w:val="0"/>
          <w:caps w:val="0"/>
          <w:color w:val="18191C"/>
          <w:spacing w:val="0"/>
          <w:sz w:val="24"/>
          <w:szCs w:val="24"/>
          <w:shd w:val="clear" w:fill="FFFFFF"/>
        </w:rPr>
        <w:instrText xml:space="preserve"> HYPERLINK "https://www.oracle.com/java/technologies/javase" </w:instrText>
      </w:r>
      <w:r>
        <w:rPr>
          <w:rFonts w:ascii="Helvetica" w:hAnsi="Helvetica" w:eastAsia="Helvetica" w:cs="Helvetica"/>
          <w:i w:val="0"/>
          <w:iCs w:val="0"/>
          <w:caps w:val="0"/>
          <w:color w:val="18191C"/>
          <w:spacing w:val="0"/>
          <w:sz w:val="24"/>
          <w:szCs w:val="24"/>
          <w:shd w:val="clear" w:fill="FFFFFF"/>
        </w:rPr>
        <w:fldChar w:fldCharType="separate"/>
      </w:r>
      <w:r>
        <w:rPr>
          <w:rStyle w:val="4"/>
          <w:rFonts w:ascii="Helvetica" w:hAnsi="Helvetica" w:eastAsia="Helvetica" w:cs="Helvetica"/>
          <w:i w:val="0"/>
          <w:iCs w:val="0"/>
          <w:caps w:val="0"/>
          <w:spacing w:val="0"/>
          <w:sz w:val="24"/>
          <w:szCs w:val="24"/>
          <w:shd w:val="clear" w:fill="FFFFFF"/>
        </w:rPr>
        <w:t>https://www.oracle.com/java/technologies/javase</w:t>
      </w:r>
      <w:r>
        <w:rPr>
          <w:rFonts w:ascii="Helvetica" w:hAnsi="Helvetica" w:eastAsia="Helvetica" w:cs="Helvetica"/>
          <w:i w:val="0"/>
          <w:iCs w:val="0"/>
          <w:caps w:val="0"/>
          <w:color w:val="18191C"/>
          <w:spacing w:val="0"/>
          <w:sz w:val="24"/>
          <w:szCs w:val="24"/>
          <w:shd w:val="clear" w:fill="FFFFFF"/>
        </w:rPr>
        <w:fldChar w:fldCharType="end"/>
      </w:r>
    </w:p>
    <w:p w14:paraId="3EFAB10A">
      <w:pPr>
        <w:numPr>
          <w:numId w:val="0"/>
        </w:numPr>
        <w:ind w:leftChars="0" w:firstLine="420" w:firstLineChars="0"/>
        <w:rPr>
          <w:rFonts w:hint="eastAsia" w:ascii="Helvetica" w:hAnsi="Helvetica" w:cs="Helvetica"/>
          <w:i w:val="0"/>
          <w:iCs w:val="0"/>
          <w:caps w:val="0"/>
          <w:color w:val="18191C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Helvetica" w:hAnsi="Helvetica" w:cs="Helvetica"/>
          <w:i w:val="0"/>
          <w:iCs w:val="0"/>
          <w:caps w:val="0"/>
          <w:color w:val="18191C"/>
          <w:spacing w:val="0"/>
          <w:sz w:val="24"/>
          <w:szCs w:val="24"/>
          <w:shd w:val="clear" w:fill="FFFFFF"/>
          <w:lang w:val="en-US" w:eastAsia="zh-CN"/>
        </w:rPr>
        <w:t>在网页中点击downloads，在其中找到JDK11，JDK17选择对应系统的安</w:t>
      </w:r>
      <w:r>
        <w:rPr>
          <w:rFonts w:hint="eastAsia" w:ascii="Helvetica" w:hAnsi="Helvetica" w:cs="Helvetica"/>
          <w:i w:val="0"/>
          <w:iCs w:val="0"/>
          <w:caps w:val="0"/>
          <w:color w:val="18191C"/>
          <w:spacing w:val="0"/>
          <w:sz w:val="24"/>
          <w:szCs w:val="24"/>
          <w:shd w:val="clear" w:fill="FFFFFF"/>
          <w:lang w:val="en-US" w:eastAsia="zh-CN"/>
        </w:rPr>
        <w:tab/>
        <w:t>装包下载并安装。</w:t>
      </w:r>
    </w:p>
    <w:p w14:paraId="31770DA6">
      <w:pPr>
        <w:numPr>
          <w:ilvl w:val="0"/>
          <w:numId w:val="1"/>
        </w:numPr>
        <w:ind w:left="0" w:leftChars="0" w:firstLine="0" w:firstLineChars="0"/>
        <w:rPr>
          <w:rFonts w:hint="eastAsia" w:ascii="Helvetica" w:hAnsi="Helvetica" w:cs="Helvetica"/>
          <w:i w:val="0"/>
          <w:iCs w:val="0"/>
          <w:caps w:val="0"/>
          <w:color w:val="18191C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Helvetica" w:hAnsi="Helvetica" w:cs="Helvetica"/>
          <w:i w:val="0"/>
          <w:iCs w:val="0"/>
          <w:caps w:val="0"/>
          <w:color w:val="18191C"/>
          <w:spacing w:val="0"/>
          <w:sz w:val="24"/>
          <w:szCs w:val="24"/>
          <w:shd w:val="clear" w:fill="FFFFFF"/>
          <w:lang w:val="en-US" w:eastAsia="zh-CN"/>
        </w:rPr>
        <w:t>打开UE5.4.4，创建第一人称游戏项目，选择c++及移动开发，创建项目。</w:t>
      </w:r>
    </w:p>
    <w:p w14:paraId="229BE3E5">
      <w:pPr>
        <w:numPr>
          <w:numId w:val="0"/>
        </w:numPr>
        <w:ind w:leftChars="0" w:firstLine="420" w:firstLineChars="0"/>
        <w:rPr>
          <w:rFonts w:hint="eastAsia" w:ascii="Helvetica" w:hAnsi="Helvetica" w:cs="Helvetica"/>
          <w:i w:val="0"/>
          <w:iCs w:val="0"/>
          <w:caps w:val="0"/>
          <w:color w:val="18191C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Helvetica" w:hAnsi="Helvetica" w:cs="Helvetica"/>
          <w:i w:val="0"/>
          <w:iCs w:val="0"/>
          <w:caps w:val="0"/>
          <w:color w:val="18191C"/>
          <w:spacing w:val="0"/>
          <w:sz w:val="24"/>
          <w:szCs w:val="24"/>
          <w:shd w:val="clear" w:fill="FFFFFF"/>
          <w:lang w:val="en-US" w:eastAsia="zh-CN"/>
        </w:rPr>
        <w:t>之后在项目设置中配置Android SDK</w:t>
      </w:r>
    </w:p>
    <w:p w14:paraId="11C5F6A4">
      <w:pPr>
        <w:numPr>
          <w:numId w:val="0"/>
        </w:numPr>
        <w:ind w:leftChars="0" w:firstLine="420" w:firstLineChars="0"/>
      </w:pPr>
      <w:r>
        <w:drawing>
          <wp:inline distT="0" distB="0" distL="114300" distR="114300">
            <wp:extent cx="5165725" cy="240347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b="14444"/>
                    <a:stretch>
                      <a:fillRect/>
                    </a:stretch>
                  </pic:blipFill>
                  <pic:spPr>
                    <a:xfrm>
                      <a:off x="0" y="0"/>
                      <a:ext cx="5165725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C1E8D"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在项目设置中选择Android SDK开始配置</w:t>
      </w:r>
    </w:p>
    <w:p w14:paraId="53E550E9">
      <w:pPr>
        <w:numPr>
          <w:numId w:val="0"/>
        </w:numPr>
        <w:ind w:leftChars="0"/>
      </w:pPr>
      <w:r>
        <w:drawing>
          <wp:inline distT="0" distB="0" distL="114300" distR="114300">
            <wp:extent cx="5270500" cy="2291715"/>
            <wp:effectExtent l="0" t="0" r="6350" b="133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9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3B590"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设置Android SDK，NDK路径及JDK路径，这里JDK选择11版本。</w:t>
      </w:r>
    </w:p>
    <w:p w14:paraId="766F7CD4">
      <w:pPr>
        <w:numPr>
          <w:numId w:val="0"/>
        </w:numPr>
        <w:ind w:leftChars="0"/>
        <w:rPr>
          <w:rFonts w:hint="eastAsia"/>
          <w:lang w:val="en-US" w:eastAsia="zh-CN"/>
        </w:rPr>
      </w:pPr>
    </w:p>
    <w:p w14:paraId="1BD7BFBA"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在项目设置中选择Android，勾选框中内容</w:t>
      </w:r>
    </w:p>
    <w:p w14:paraId="58EB6C29">
      <w:pPr>
        <w:numPr>
          <w:numId w:val="0"/>
        </w:numPr>
        <w:ind w:leftChars="0"/>
      </w:pPr>
    </w:p>
    <w:p w14:paraId="322D067B">
      <w:pPr>
        <w:numPr>
          <w:numId w:val="0"/>
        </w:numPr>
        <w:ind w:leftChars="0"/>
      </w:pPr>
      <w:r>
        <w:drawing>
          <wp:inline distT="0" distB="0" distL="114300" distR="114300">
            <wp:extent cx="5266690" cy="270256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rcRect b="56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9EDBE">
      <w:pPr>
        <w:numPr>
          <w:numId w:val="0"/>
        </w:numPr>
        <w:ind w:left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之后设置Target SDK version，这里选择30（也可以改为34，但是JDK版本要设置为17，不然打包失败</w:t>
      </w:r>
      <w:bookmarkStart w:id="0" w:name="_GoBack"/>
      <w:bookmarkEnd w:id="0"/>
      <w:r>
        <w:rPr>
          <w:rFonts w:hint="eastAsia"/>
          <w:lang w:val="en-US" w:eastAsia="zh-CN"/>
        </w:rPr>
        <w:t>）</w:t>
      </w:r>
    </w:p>
    <w:p w14:paraId="20342EEE"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207895"/>
            <wp:effectExtent l="0" t="0" r="0" b="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rcRect b="2290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0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46E94">
      <w:pPr>
        <w:numPr>
          <w:numId w:val="0"/>
        </w:numPr>
        <w:ind w:leftChars="0"/>
        <w:rPr>
          <w:rFonts w:hint="default" w:eastAsia="宋体"/>
          <w:lang w:val="en-US" w:eastAsia="zh-CN"/>
        </w:rPr>
      </w:pPr>
    </w:p>
    <w:p w14:paraId="288C0DEF"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生成签名，参考B站，之前步骤亦可参考</w:t>
      </w:r>
    </w:p>
    <w:p w14:paraId="4AD12A35"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"【【UE5教程】虚幻引擎安卓打包教程—目前B站上最全面一次成功案例教程】 https:/www.bilibili.com/video/BV1FM4m1D7Ui/?share_source=copy_web&amp;vd_source=110d816a25e0f30d39e5c08b31c5281e"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4"/>
          <w:rFonts w:hint="default"/>
          <w:lang w:val="en-US" w:eastAsia="zh-CN"/>
        </w:rPr>
        <w:t>【【UE5教程】虚幻引擎安卓打包教程—目前B站上最全面一次成功案例教程】 https://www.bilibili.com/video/BV1FM4m1D7Ui/?share_source=copy_web&amp;vd_source=110d816a25e0f30d39e5c08b31c5281e</w:t>
      </w:r>
      <w:r>
        <w:rPr>
          <w:rFonts w:hint="default"/>
          <w:lang w:val="en-US" w:eastAsia="zh-CN"/>
        </w:rPr>
        <w:fldChar w:fldCharType="end"/>
      </w:r>
    </w:p>
    <w:p w14:paraId="13F7933A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00A5024F"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打包项目</w:t>
      </w:r>
    </w:p>
    <w:p w14:paraId="0C9FEDCD">
      <w:pPr>
        <w:numPr>
          <w:numId w:val="0"/>
        </w:numPr>
        <w:ind w:leftChars="0"/>
      </w:pPr>
    </w:p>
    <w:p w14:paraId="3A5E92D3">
      <w:pPr>
        <w:numPr>
          <w:numId w:val="0"/>
        </w:numPr>
        <w:ind w:leftChars="0"/>
      </w:pPr>
      <w:r>
        <w:drawing>
          <wp:inline distT="0" distB="0" distL="114300" distR="114300">
            <wp:extent cx="5266690" cy="267652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rcRect b="65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6D32D"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等待打包完成即可</w:t>
      </w:r>
    </w:p>
    <w:p w14:paraId="099FD56D">
      <w:pPr>
        <w:numPr>
          <w:numId w:val="0"/>
        </w:numPr>
        <w:ind w:leftChars="0"/>
      </w:pPr>
    </w:p>
    <w:p w14:paraId="7F8D31FB">
      <w:pPr>
        <w:numPr>
          <w:numId w:val="0"/>
        </w:numPr>
        <w:ind w:leftChars="0"/>
      </w:pPr>
      <w:r>
        <w:drawing>
          <wp:inline distT="0" distB="0" distL="114300" distR="114300">
            <wp:extent cx="5271770" cy="107251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rcRect b="774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7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7F6F6"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之后可将apk文件发送到手机进行安装</w:t>
      </w:r>
    </w:p>
    <w:p w14:paraId="2B3B6FFF"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进入游戏界面如下：</w:t>
      </w:r>
    </w:p>
    <w:p w14:paraId="372712EC"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369820"/>
            <wp:effectExtent l="0" t="0" r="3810" b="11430"/>
            <wp:docPr id="11" name="图片 11" descr="1b9a6bc6c179331a2ea93ea1c991b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b9a6bc6c179331a2ea93ea1c991b1b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+中文正文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+西文正文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78650D7E"/>
    <w:multiLevelType w:val="singleLevel"/>
    <w:tmpl w:val="78650D7E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149593C"/>
    <w:rsid w:val="1149593C"/>
    <w:rsid w:val="353014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theme="minorBidi"/>
      <w:kern w:val="2"/>
      <w:sz w:val="24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numbering" Target="numbering.xml"/><Relationship Id="rId15" Type="http://schemas.openxmlformats.org/officeDocument/2006/relationships/image" Target="media/image12.jpe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0</Words>
  <Characters>0</Characters>
  <Lines>0</Lines>
  <Paragraphs>0</Paragraphs>
  <TotalTime>32</TotalTime>
  <ScaleCrop>false</ScaleCrop>
  <LinksUpToDate>false</LinksUpToDate>
  <CharactersWithSpaces>0</CharactersWithSpaces>
  <Application>WPS Office_12.1.0.18912_F1E327BC-269C-435d-A152-05C5408002CA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2024-11-22T10:46:00Z</dcterms:created>
  <dc:creator>大愚若智</dc:creator>
  <cp:lastModifiedBy>大愚若智</cp:lastModifiedBy>
  <dcterms:modified xsi:type="dcterms:W3CDTF">2024-11-22T11:19:44Z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2052-12.1.0.18912</vt:lpwstr>
  </property>
  <property fmtid="{D5CDD505-2E9C-101B-9397-08002B2CF9AE}" pid="3" name="ICV">
    <vt:lpwstr>2E985F9835CA4ACEA013A5833B28F6EE_11</vt:lpwstr>
  </property>
</Properties>
</file>